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2728" w14:textId="0EAC91B2" w:rsidR="0029656B" w:rsidRPr="000059DB" w:rsidRDefault="0029656B" w:rsidP="0029656B">
      <w:pPr>
        <w:jc w:val="center"/>
        <w:rPr>
          <w:rFonts w:cs="Times New Roman (Body CS)"/>
          <w:b/>
        </w:rPr>
      </w:pPr>
      <w:r w:rsidRPr="000059DB">
        <w:rPr>
          <w:rFonts w:cs="Times New Roman (Body CS)"/>
          <w:b/>
        </w:rPr>
        <w:t>Ordinance No. 2023-</w:t>
      </w:r>
      <w:r w:rsidR="00A9683B" w:rsidRPr="000059DB">
        <w:rPr>
          <w:rFonts w:cs="Times New Roman (Body CS)"/>
          <w:b/>
        </w:rPr>
        <w:t>4</w:t>
      </w:r>
    </w:p>
    <w:p w14:paraId="293CF549" w14:textId="77777777" w:rsidR="0029656B" w:rsidRPr="000059DB" w:rsidRDefault="0029656B" w:rsidP="0029656B"/>
    <w:p w14:paraId="7A638DD5" w14:textId="4FD5E3BC" w:rsidR="00F16611" w:rsidRPr="00F16611" w:rsidRDefault="00F16611" w:rsidP="00F16611">
      <w:pPr>
        <w:spacing w:after="3" w:line="260" w:lineRule="auto"/>
        <w:ind w:left="490" w:right="101" w:firstLine="4"/>
        <w:rPr>
          <w:rFonts w:eastAsia="Courier New" w:cstheme="minorHAnsi"/>
          <w:color w:val="000000"/>
        </w:rPr>
      </w:pPr>
      <w:r w:rsidRPr="000059DB">
        <w:rPr>
          <w:rFonts w:eastAsia="Courier New" w:cstheme="minorHAnsi"/>
          <w:color w:val="000000"/>
        </w:rPr>
        <w:t>An Ordinance entitled, "AN ORDINANCE FIXING TIME AND PLACE FOR REGULAR MEETINGS OF THE CITY COUNCIL OF THE CITY OF COLOME, AND PROVIDING FOR SPECIAL MEETINGS OF THE CITY COUNCIL OF THE CITY OF COLOME, SOUTH DAKOTA,</w:t>
      </w:r>
      <w:r w:rsidRPr="000059DB">
        <w:rPr>
          <w:rFonts w:cstheme="minorHAnsi"/>
        </w:rPr>
        <w:t xml:space="preserve"> and Repealing Ordinance No. 1 and Ordinance No. </w:t>
      </w:r>
      <w:r w:rsidR="000059DB" w:rsidRPr="000059DB">
        <w:rPr>
          <w:rFonts w:cstheme="minorHAnsi"/>
        </w:rPr>
        <w:t>28.</w:t>
      </w:r>
      <w:r w:rsidRPr="000059DB">
        <w:rPr>
          <w:rFonts w:cstheme="minorHAnsi"/>
        </w:rPr>
        <w:t>”</w:t>
      </w:r>
    </w:p>
    <w:p w14:paraId="25649205" w14:textId="77777777" w:rsidR="0029656B" w:rsidRDefault="0029656B" w:rsidP="0029656B"/>
    <w:p w14:paraId="1E429E57" w14:textId="77777777" w:rsidR="0029656B" w:rsidRDefault="0029656B" w:rsidP="0029656B">
      <w:r>
        <w:t>BE IT ORDAINED BY THE CITY OF COLOME:</w:t>
      </w:r>
    </w:p>
    <w:p w14:paraId="7CC11EE2" w14:textId="77777777" w:rsidR="0029656B" w:rsidRDefault="0029656B" w:rsidP="0029656B"/>
    <w:p w14:paraId="6405E30F" w14:textId="16A6116F" w:rsidR="0029656B" w:rsidRPr="0029656B" w:rsidRDefault="0029656B" w:rsidP="0029656B">
      <w:pPr>
        <w:spacing w:after="216" w:line="260" w:lineRule="auto"/>
        <w:ind w:right="394" w:firstLine="475"/>
        <w:rPr>
          <w:rFonts w:eastAsia="Courier New" w:cstheme="minorHAnsi"/>
          <w:color w:val="000000"/>
        </w:rPr>
      </w:pPr>
      <w:r w:rsidRPr="0029656B">
        <w:rPr>
          <w:rFonts w:eastAsia="Courier New" w:cstheme="minorHAnsi"/>
          <w:color w:val="000000"/>
        </w:rPr>
        <w:t xml:space="preserve">Section </w:t>
      </w:r>
      <w:r w:rsidR="00F16611" w:rsidRPr="0029656B">
        <w:rPr>
          <w:rFonts w:eastAsia="Courier New" w:cstheme="minorHAnsi"/>
          <w:color w:val="000000"/>
        </w:rPr>
        <w:t>I.</w:t>
      </w:r>
      <w:r w:rsidRPr="0029656B">
        <w:rPr>
          <w:rFonts w:eastAsia="Courier New" w:cstheme="minorHAnsi"/>
          <w:color w:val="000000"/>
        </w:rPr>
        <w:t xml:space="preserve"> That the regular meetings of the </w:t>
      </w:r>
      <w:r>
        <w:rPr>
          <w:rFonts w:eastAsia="Courier New" w:cstheme="minorHAnsi"/>
          <w:color w:val="000000"/>
        </w:rPr>
        <w:t>City</w:t>
      </w:r>
      <w:r w:rsidRPr="0029656B">
        <w:rPr>
          <w:rFonts w:eastAsia="Courier New" w:cstheme="minorHAnsi"/>
          <w:color w:val="000000"/>
        </w:rPr>
        <w:t xml:space="preserve"> Council of the City of Colome, shall be held on the first Tuesday of each month, at the hour of </w:t>
      </w:r>
      <w:r>
        <w:rPr>
          <w:rFonts w:eastAsia="Courier New" w:cstheme="minorHAnsi"/>
          <w:color w:val="000000"/>
        </w:rPr>
        <w:t>Seven</w:t>
      </w:r>
      <w:r w:rsidRPr="0029656B">
        <w:rPr>
          <w:rFonts w:eastAsia="Courier New" w:cstheme="minorHAnsi"/>
          <w:color w:val="000000"/>
        </w:rPr>
        <w:t xml:space="preserve"> </w:t>
      </w:r>
      <w:r w:rsidR="00FB03A6">
        <w:rPr>
          <w:rFonts w:eastAsia="Courier New" w:cstheme="minorHAnsi"/>
          <w:color w:val="000000"/>
        </w:rPr>
        <w:t>O</w:t>
      </w:r>
      <w:r w:rsidRPr="0029656B">
        <w:rPr>
          <w:rFonts w:eastAsia="Courier New" w:cstheme="minorHAnsi"/>
          <w:color w:val="000000"/>
        </w:rPr>
        <w:t xml:space="preserve"> 'clock P.M. </w:t>
      </w:r>
      <w:r w:rsidR="00FB03A6">
        <w:rPr>
          <w:rFonts w:eastAsia="Courier New" w:cstheme="minorHAnsi"/>
          <w:color w:val="000000"/>
        </w:rPr>
        <w:t>T</w:t>
      </w:r>
      <w:r w:rsidRPr="0029656B">
        <w:rPr>
          <w:rFonts w:eastAsia="Courier New" w:cstheme="minorHAnsi"/>
          <w:color w:val="000000"/>
        </w:rPr>
        <w:t>he place of regular meetings shall be in the c</w:t>
      </w:r>
      <w:r>
        <w:rPr>
          <w:rFonts w:eastAsia="Courier New" w:cstheme="minorHAnsi"/>
          <w:color w:val="000000"/>
        </w:rPr>
        <w:t>onference room</w:t>
      </w:r>
      <w:r w:rsidRPr="0029656B">
        <w:rPr>
          <w:rFonts w:eastAsia="Courier New" w:cstheme="minorHAnsi"/>
          <w:color w:val="000000"/>
        </w:rPr>
        <w:t xml:space="preserve">, of the city hall </w:t>
      </w:r>
      <w:r>
        <w:rPr>
          <w:rFonts w:eastAsia="Courier New" w:cstheme="minorHAnsi"/>
          <w:color w:val="000000"/>
        </w:rPr>
        <w:t>in the</w:t>
      </w:r>
      <w:r w:rsidRPr="0029656B">
        <w:rPr>
          <w:rFonts w:eastAsia="Courier New" w:cstheme="minorHAnsi"/>
          <w:color w:val="000000"/>
        </w:rPr>
        <w:t xml:space="preserve"> City of Colome,</w:t>
      </w:r>
    </w:p>
    <w:p w14:paraId="50E4A1E5" w14:textId="0371CE53" w:rsidR="0029656B" w:rsidRPr="0029656B" w:rsidRDefault="0029656B" w:rsidP="0029656B">
      <w:pPr>
        <w:spacing w:after="202" w:line="260" w:lineRule="auto"/>
        <w:ind w:right="101" w:firstLine="480"/>
        <w:rPr>
          <w:rFonts w:eastAsia="Courier New" w:cstheme="minorHAnsi"/>
          <w:color w:val="000000"/>
        </w:rPr>
      </w:pPr>
      <w:r w:rsidRPr="0029656B">
        <w:rPr>
          <w:rFonts w:eastAsia="Courier New" w:cstheme="minorHAnsi"/>
          <w:color w:val="000000"/>
        </w:rPr>
        <w:t>Section 2. That upon the request of two or more members of the C</w:t>
      </w:r>
      <w:r w:rsidRPr="00F16611">
        <w:rPr>
          <w:rFonts w:eastAsia="Courier New" w:cstheme="minorHAnsi"/>
          <w:color w:val="000000"/>
        </w:rPr>
        <w:t>ity</w:t>
      </w:r>
      <w:r w:rsidRPr="0029656B">
        <w:rPr>
          <w:rFonts w:eastAsia="Courier New" w:cstheme="minorHAnsi"/>
          <w:color w:val="000000"/>
        </w:rPr>
        <w:t xml:space="preserve"> Council, the Mayor shall call a special meeting of the city council. Said call shall specify the business to be transacted thereat</w:t>
      </w:r>
      <w:r w:rsidR="00FB03A6">
        <w:rPr>
          <w:rFonts w:eastAsia="Courier New" w:cstheme="minorHAnsi"/>
          <w:color w:val="000000"/>
        </w:rPr>
        <w:t>.</w:t>
      </w:r>
    </w:p>
    <w:p w14:paraId="6E23BA29" w14:textId="2A999FBA" w:rsidR="0029656B" w:rsidRPr="0029656B" w:rsidRDefault="0029656B" w:rsidP="0029656B">
      <w:pPr>
        <w:spacing w:after="207" w:line="260" w:lineRule="auto"/>
        <w:ind w:right="101" w:firstLine="485"/>
        <w:rPr>
          <w:rFonts w:eastAsia="Courier New" w:cstheme="minorHAnsi"/>
          <w:color w:val="000000"/>
        </w:rPr>
      </w:pPr>
      <w:r w:rsidRPr="0029656B">
        <w:rPr>
          <w:rFonts w:eastAsia="Courier New" w:cstheme="minorHAnsi"/>
          <w:color w:val="000000"/>
        </w:rPr>
        <w:t>Section 3</w:t>
      </w:r>
      <w:r>
        <w:rPr>
          <w:rFonts w:eastAsia="Courier New" w:cstheme="minorHAnsi"/>
          <w:color w:val="000000"/>
        </w:rPr>
        <w:t xml:space="preserve">. </w:t>
      </w:r>
      <w:r w:rsidRPr="0029656B">
        <w:rPr>
          <w:rFonts w:eastAsia="Courier New" w:cstheme="minorHAnsi"/>
          <w:color w:val="000000"/>
        </w:rPr>
        <w:t xml:space="preserve">The </w:t>
      </w:r>
      <w:r w:rsidR="00F16611" w:rsidRPr="0029656B">
        <w:rPr>
          <w:rFonts w:eastAsia="Courier New" w:cstheme="minorHAnsi"/>
          <w:color w:val="000000"/>
        </w:rPr>
        <w:t>mayor</w:t>
      </w:r>
      <w:r w:rsidRPr="0029656B">
        <w:rPr>
          <w:rFonts w:eastAsia="Courier New" w:cstheme="minorHAnsi"/>
          <w:color w:val="000000"/>
        </w:rPr>
        <w:t xml:space="preserve"> may at any time call a special meeting of the City Council upon written notice of the meeting,</w:t>
      </w:r>
      <w:r w:rsidR="00F16611">
        <w:rPr>
          <w:rFonts w:eastAsia="Courier New" w:cstheme="minorHAnsi"/>
          <w:color w:val="000000"/>
        </w:rPr>
        <w:t xml:space="preserve"> </w:t>
      </w:r>
      <w:r w:rsidRPr="0029656B">
        <w:rPr>
          <w:rFonts w:eastAsia="Courier New" w:cstheme="minorHAnsi"/>
          <w:color w:val="000000"/>
        </w:rPr>
        <w:t>time</w:t>
      </w:r>
      <w:r w:rsidR="00F16611" w:rsidRPr="0029656B">
        <w:rPr>
          <w:rFonts w:eastAsia="Courier New" w:cstheme="minorHAnsi"/>
          <w:color w:val="000000"/>
        </w:rPr>
        <w:t>,</w:t>
      </w:r>
      <w:r w:rsidR="00F16611">
        <w:rPr>
          <w:rFonts w:eastAsia="Courier New" w:cstheme="minorHAnsi"/>
          <w:color w:val="000000"/>
        </w:rPr>
        <w:t xml:space="preserve"> </w:t>
      </w:r>
      <w:r w:rsidR="000059DB" w:rsidRPr="0029656B">
        <w:rPr>
          <w:rFonts w:eastAsia="Courier New" w:cstheme="minorHAnsi"/>
          <w:color w:val="000000"/>
        </w:rPr>
        <w:t>place,</w:t>
      </w:r>
      <w:r w:rsidRPr="0029656B">
        <w:rPr>
          <w:rFonts w:eastAsia="Courier New" w:cstheme="minorHAnsi"/>
          <w:color w:val="000000"/>
        </w:rPr>
        <w:t xml:space="preserve"> and purpose thereof being given to each of the Alderme</w:t>
      </w:r>
      <w:r>
        <w:rPr>
          <w:rFonts w:eastAsia="Courier New" w:cstheme="minorHAnsi"/>
          <w:color w:val="000000"/>
        </w:rPr>
        <w:t>n</w:t>
      </w:r>
      <w:r w:rsidRPr="0029656B">
        <w:rPr>
          <w:rFonts w:eastAsia="Courier New" w:cstheme="minorHAnsi"/>
          <w:color w:val="000000"/>
        </w:rPr>
        <w:t xml:space="preserve"> of said city. </w:t>
      </w:r>
    </w:p>
    <w:p w14:paraId="6BA9AD47" w14:textId="51114270" w:rsidR="0029656B" w:rsidRPr="0029656B" w:rsidRDefault="0029656B" w:rsidP="0029656B">
      <w:pPr>
        <w:spacing w:after="191" w:line="260" w:lineRule="auto"/>
        <w:ind w:right="101" w:firstLine="461"/>
        <w:rPr>
          <w:rFonts w:eastAsia="Courier New" w:cstheme="minorHAnsi"/>
          <w:color w:val="000000"/>
        </w:rPr>
      </w:pPr>
      <w:r w:rsidRPr="0029656B">
        <w:rPr>
          <w:rFonts w:eastAsia="Courier New" w:cstheme="minorHAnsi"/>
          <w:color w:val="000000"/>
        </w:rPr>
        <w:t>Section 4. Thi</w:t>
      </w:r>
      <w:r w:rsidR="00F16611">
        <w:rPr>
          <w:rFonts w:eastAsia="Courier New" w:cstheme="minorHAnsi"/>
          <w:color w:val="000000"/>
        </w:rPr>
        <w:t>s</w:t>
      </w:r>
      <w:r w:rsidRPr="0029656B">
        <w:rPr>
          <w:rFonts w:eastAsia="Courier New" w:cstheme="minorHAnsi"/>
          <w:color w:val="000000"/>
        </w:rPr>
        <w:t xml:space="preserve"> ordinance </w:t>
      </w:r>
      <w:r w:rsidR="00F16611">
        <w:rPr>
          <w:rFonts w:eastAsia="Courier New" w:cstheme="minorHAnsi"/>
          <w:color w:val="000000"/>
        </w:rPr>
        <w:t>s</w:t>
      </w:r>
      <w:r w:rsidRPr="0029656B">
        <w:rPr>
          <w:rFonts w:eastAsia="Courier New" w:cstheme="minorHAnsi"/>
          <w:color w:val="000000"/>
        </w:rPr>
        <w:t xml:space="preserve">hall take effect and be in </w:t>
      </w:r>
      <w:r w:rsidR="00D831E9">
        <w:rPr>
          <w:rFonts w:eastAsia="Courier New" w:cstheme="minorHAnsi"/>
          <w:color w:val="000000"/>
        </w:rPr>
        <w:t xml:space="preserve">full </w:t>
      </w:r>
      <w:r w:rsidRPr="0029656B">
        <w:rPr>
          <w:rFonts w:eastAsia="Courier New" w:cstheme="minorHAnsi"/>
          <w:color w:val="000000"/>
        </w:rPr>
        <w:t xml:space="preserve">force </w:t>
      </w:r>
      <w:r w:rsidR="00D831E9">
        <w:rPr>
          <w:rFonts w:eastAsia="Courier New" w:cstheme="minorHAnsi"/>
          <w:color w:val="000000"/>
        </w:rPr>
        <w:t xml:space="preserve">and effect </w:t>
      </w:r>
      <w:r w:rsidRPr="0029656B">
        <w:rPr>
          <w:rFonts w:eastAsia="Courier New" w:cstheme="minorHAnsi"/>
          <w:color w:val="000000"/>
        </w:rPr>
        <w:t>twenty (20) days after its pas</w:t>
      </w:r>
      <w:r w:rsidR="00F16611">
        <w:rPr>
          <w:rFonts w:eastAsia="Courier New" w:cstheme="minorHAnsi"/>
          <w:color w:val="000000"/>
        </w:rPr>
        <w:t>s</w:t>
      </w:r>
      <w:r w:rsidRPr="0029656B">
        <w:rPr>
          <w:rFonts w:eastAsia="Courier New" w:cstheme="minorHAnsi"/>
          <w:color w:val="000000"/>
        </w:rPr>
        <w:t>age, approval</w:t>
      </w:r>
      <w:r w:rsidR="00F16611">
        <w:rPr>
          <w:rFonts w:eastAsia="Courier New" w:cstheme="minorHAnsi"/>
          <w:color w:val="000000"/>
        </w:rPr>
        <w:t>,</w:t>
      </w:r>
      <w:r w:rsidRPr="0029656B">
        <w:rPr>
          <w:rFonts w:eastAsia="Courier New" w:cstheme="minorHAnsi"/>
          <w:color w:val="000000"/>
        </w:rPr>
        <w:t xml:space="preserve"> and publication</w:t>
      </w:r>
      <w:r w:rsidR="00F16611">
        <w:rPr>
          <w:rFonts w:eastAsia="Courier New" w:cstheme="minorHAnsi"/>
          <w:color w:val="000000"/>
        </w:rPr>
        <w:t>.</w:t>
      </w:r>
    </w:p>
    <w:p w14:paraId="02F44538" w14:textId="77777777" w:rsidR="0029656B" w:rsidRDefault="0029656B" w:rsidP="0029656B"/>
    <w:p w14:paraId="70102AD7" w14:textId="77777777" w:rsidR="0029656B" w:rsidRDefault="0029656B" w:rsidP="0029656B">
      <w:r>
        <w:tab/>
      </w:r>
      <w:r>
        <w:tab/>
      </w:r>
      <w:r>
        <w:tab/>
      </w:r>
      <w:r>
        <w:tab/>
      </w:r>
      <w:r>
        <w:tab/>
      </w:r>
      <w:r>
        <w:tab/>
      </w:r>
      <w:r>
        <w:tab/>
        <w:t>CITY OF COLOME</w:t>
      </w:r>
    </w:p>
    <w:p w14:paraId="37486E79" w14:textId="77777777" w:rsidR="0029656B" w:rsidRDefault="0029656B" w:rsidP="0029656B"/>
    <w:p w14:paraId="70C2E5CE" w14:textId="77777777" w:rsidR="0029656B" w:rsidRDefault="0029656B" w:rsidP="0029656B">
      <w:r>
        <w:tab/>
      </w:r>
      <w:r>
        <w:tab/>
      </w:r>
      <w:r>
        <w:tab/>
      </w:r>
      <w:r>
        <w:tab/>
      </w:r>
      <w:r>
        <w:tab/>
      </w:r>
      <w:r>
        <w:tab/>
      </w:r>
      <w:r>
        <w:tab/>
        <w:t>__________________</w:t>
      </w:r>
    </w:p>
    <w:p w14:paraId="7FF70578" w14:textId="77777777" w:rsidR="0029656B" w:rsidRDefault="0029656B" w:rsidP="0029656B">
      <w:r>
        <w:tab/>
      </w:r>
      <w:r>
        <w:tab/>
      </w:r>
      <w:r>
        <w:tab/>
      </w:r>
      <w:r>
        <w:tab/>
      </w:r>
      <w:r>
        <w:tab/>
      </w:r>
      <w:r>
        <w:tab/>
      </w:r>
      <w:r>
        <w:tab/>
        <w:t xml:space="preserve"> Brad Hill, Mayor</w:t>
      </w:r>
    </w:p>
    <w:p w14:paraId="4299D3B1" w14:textId="77777777" w:rsidR="0029656B" w:rsidRDefault="0029656B" w:rsidP="0029656B">
      <w:r>
        <w:t>ATTEST:</w:t>
      </w:r>
    </w:p>
    <w:p w14:paraId="225AF3F6" w14:textId="77777777" w:rsidR="0029656B" w:rsidRDefault="0029656B" w:rsidP="0029656B"/>
    <w:p w14:paraId="164DE2DC" w14:textId="77777777" w:rsidR="0029656B" w:rsidRDefault="0029656B" w:rsidP="0029656B">
      <w:r>
        <w:t>________________</w:t>
      </w:r>
    </w:p>
    <w:p w14:paraId="4504D821" w14:textId="77777777" w:rsidR="0029656B" w:rsidRDefault="0029656B" w:rsidP="0029656B">
      <w:r>
        <w:t>Bobbi Harter, Finance Officer</w:t>
      </w:r>
    </w:p>
    <w:p w14:paraId="65E44B65" w14:textId="77777777" w:rsidR="0029656B" w:rsidRDefault="0029656B" w:rsidP="0029656B"/>
    <w:p w14:paraId="022D40A1" w14:textId="77777777" w:rsidR="0029656B" w:rsidRDefault="0029656B" w:rsidP="0029656B">
      <w:r>
        <w:t>First Reading: March 7</w:t>
      </w:r>
      <w:r w:rsidRPr="004A4EEC">
        <w:rPr>
          <w:vertAlign w:val="superscript"/>
        </w:rPr>
        <w:t>th</w:t>
      </w:r>
      <w:r>
        <w:t>, 2023</w:t>
      </w:r>
    </w:p>
    <w:p w14:paraId="1D151949" w14:textId="7EE6F402" w:rsidR="0029656B" w:rsidRDefault="0029656B" w:rsidP="0029656B">
      <w:r>
        <w:t>Second Reading:</w:t>
      </w:r>
      <w:r w:rsidR="00475574">
        <w:t xml:space="preserve"> March 21</w:t>
      </w:r>
      <w:r w:rsidR="00475574" w:rsidRPr="00475574">
        <w:rPr>
          <w:vertAlign w:val="superscript"/>
        </w:rPr>
        <w:t>st</w:t>
      </w:r>
      <w:r w:rsidR="00475574">
        <w:t>, 2023</w:t>
      </w:r>
    </w:p>
    <w:p w14:paraId="4D77D339" w14:textId="1BE45F0F" w:rsidR="0029656B" w:rsidRDefault="0029656B" w:rsidP="0029656B">
      <w:r>
        <w:t>Passed and Approved:</w:t>
      </w:r>
      <w:r w:rsidR="00475574">
        <w:t xml:space="preserve"> March 21</w:t>
      </w:r>
      <w:r w:rsidR="00475574" w:rsidRPr="00475574">
        <w:rPr>
          <w:vertAlign w:val="superscript"/>
        </w:rPr>
        <w:t>st</w:t>
      </w:r>
      <w:r w:rsidR="00475574">
        <w:t xml:space="preserve">, </w:t>
      </w:r>
      <w:proofErr w:type="gramStart"/>
      <w:r w:rsidR="00475574">
        <w:t>2023</w:t>
      </w:r>
      <w:proofErr w:type="gramEnd"/>
    </w:p>
    <w:p w14:paraId="08EF0A0D" w14:textId="77777777" w:rsidR="0029656B" w:rsidRDefault="0029656B" w:rsidP="0029656B"/>
    <w:p w14:paraId="55614E1E" w14:textId="258E591B" w:rsidR="0029656B" w:rsidRDefault="0029656B" w:rsidP="0029656B">
      <w:r>
        <w:t>Publication:</w:t>
      </w:r>
      <w:r w:rsidR="00475574">
        <w:t xml:space="preserve"> March 29</w:t>
      </w:r>
      <w:r w:rsidR="00475574" w:rsidRPr="00475574">
        <w:rPr>
          <w:vertAlign w:val="superscript"/>
        </w:rPr>
        <w:t>th</w:t>
      </w:r>
      <w:r w:rsidR="00475574">
        <w:t>, 2023</w:t>
      </w:r>
    </w:p>
    <w:p w14:paraId="10FEB3FC" w14:textId="5D303E90" w:rsidR="0029656B" w:rsidRDefault="0029656B" w:rsidP="0029656B">
      <w:r>
        <w:t>Effective Date:</w:t>
      </w:r>
      <w:r w:rsidR="00475574">
        <w:t xml:space="preserve"> April 18</w:t>
      </w:r>
      <w:r w:rsidR="00475574" w:rsidRPr="00475574">
        <w:rPr>
          <w:vertAlign w:val="superscript"/>
        </w:rPr>
        <w:t>th</w:t>
      </w:r>
      <w:r w:rsidR="00475574">
        <w:t>, 2023</w:t>
      </w:r>
    </w:p>
    <w:sectPr w:rsidR="0029656B" w:rsidSect="00EB2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43373"/>
    <w:multiLevelType w:val="hybridMultilevel"/>
    <w:tmpl w:val="26EED48A"/>
    <w:lvl w:ilvl="0" w:tplc="B4A6DB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A550D"/>
    <w:multiLevelType w:val="hybridMultilevel"/>
    <w:tmpl w:val="4BB23E26"/>
    <w:lvl w:ilvl="0" w:tplc="944E0E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041616">
    <w:abstractNumId w:val="1"/>
  </w:num>
  <w:num w:numId="2" w16cid:durableId="1817065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6B"/>
    <w:rsid w:val="000059DB"/>
    <w:rsid w:val="00145EAF"/>
    <w:rsid w:val="00187645"/>
    <w:rsid w:val="0029656B"/>
    <w:rsid w:val="00475574"/>
    <w:rsid w:val="00A9683B"/>
    <w:rsid w:val="00D831E9"/>
    <w:rsid w:val="00F16611"/>
    <w:rsid w:val="00FB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9F6E"/>
  <w15:chartTrackingRefBased/>
  <w15:docId w15:val="{F9E2DBC5-4EE3-42EA-A3DE-4CA405B6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56B"/>
    <w:pPr>
      <w:spacing w:after="0" w:line="240" w:lineRule="auto"/>
    </w:pPr>
    <w:rPr>
      <w:sz w:val="24"/>
      <w:szCs w:val="24"/>
    </w:rPr>
  </w:style>
  <w:style w:type="paragraph" w:styleId="Heading1">
    <w:name w:val="heading 1"/>
    <w:basedOn w:val="Normal"/>
    <w:next w:val="Normal"/>
    <w:link w:val="Heading1Char"/>
    <w:uiPriority w:val="9"/>
    <w:qFormat/>
    <w:rsid w:val="002965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56B"/>
    <w:pPr>
      <w:ind w:left="720"/>
      <w:contextualSpacing/>
    </w:pPr>
  </w:style>
  <w:style w:type="paragraph" w:customStyle="1" w:styleId="Section">
    <w:name w:val="Section"/>
    <w:basedOn w:val="Heading1"/>
    <w:next w:val="Normal"/>
    <w:uiPriority w:val="1"/>
    <w:qFormat/>
    <w:rsid w:val="0029656B"/>
    <w:pPr>
      <w:spacing w:before="180" w:after="120" w:line="276" w:lineRule="auto"/>
      <w:ind w:left="950" w:hanging="950"/>
      <w:outlineLvl w:val="5"/>
    </w:pPr>
    <w:rPr>
      <w:rFonts w:ascii="Calibri" w:eastAsiaTheme="minorHAnsi" w:hAnsi="Calibri" w:cstheme="minorBidi"/>
      <w:b/>
      <w:color w:val="auto"/>
      <w:sz w:val="24"/>
    </w:rPr>
  </w:style>
  <w:style w:type="paragraph" w:customStyle="1" w:styleId="Paragraph1">
    <w:name w:val="Paragraph 1"/>
    <w:basedOn w:val="Normal"/>
    <w:uiPriority w:val="7"/>
    <w:qFormat/>
    <w:rsid w:val="0029656B"/>
    <w:pPr>
      <w:spacing w:before="40" w:after="120"/>
      <w:ind w:firstLine="475"/>
    </w:pPr>
    <w:rPr>
      <w:rFonts w:ascii="Calibri" w:hAnsi="Calibri"/>
      <w:sz w:val="20"/>
    </w:rPr>
  </w:style>
  <w:style w:type="character" w:customStyle="1" w:styleId="Heading1Char">
    <w:name w:val="Heading 1 Char"/>
    <w:basedOn w:val="DefaultParagraphFont"/>
    <w:link w:val="Heading1"/>
    <w:uiPriority w:val="9"/>
    <w:rsid w:val="002965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6</cp:revision>
  <cp:lastPrinted>2023-03-14T21:40:00Z</cp:lastPrinted>
  <dcterms:created xsi:type="dcterms:W3CDTF">2023-02-10T18:24:00Z</dcterms:created>
  <dcterms:modified xsi:type="dcterms:W3CDTF">2023-03-14T21:40:00Z</dcterms:modified>
</cp:coreProperties>
</file>