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A1DE" w14:textId="77777777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Colome City Council</w:t>
      </w:r>
    </w:p>
    <w:p w14:paraId="1AA9C706" w14:textId="77777777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Special Meeting Minutes</w:t>
      </w:r>
    </w:p>
    <w:p w14:paraId="7E44F0F1" w14:textId="184926E9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September 12</w:t>
      </w:r>
      <w:r w:rsidRPr="00A75032">
        <w:rPr>
          <w:rFonts w:cstheme="minorHAnsi"/>
          <w:vertAlign w:val="superscript"/>
        </w:rPr>
        <w:t>th</w:t>
      </w:r>
      <w:r w:rsidRPr="00B61909">
        <w:rPr>
          <w:rFonts w:cstheme="minorHAnsi"/>
        </w:rPr>
        <w:t>, 2023</w:t>
      </w:r>
    </w:p>
    <w:p w14:paraId="35DC3D7F" w14:textId="77777777" w:rsidR="00A75032" w:rsidRPr="00B61909" w:rsidRDefault="00A75032" w:rsidP="00A75032">
      <w:pPr>
        <w:jc w:val="center"/>
        <w:rPr>
          <w:rFonts w:cstheme="minorHAnsi"/>
        </w:rPr>
      </w:pPr>
    </w:p>
    <w:p w14:paraId="5D2FF2FF" w14:textId="0FC4D678" w:rsidR="00A75032" w:rsidRPr="00B61909" w:rsidRDefault="00A75032" w:rsidP="00A75032">
      <w:pPr>
        <w:rPr>
          <w:rFonts w:cstheme="minorHAnsi"/>
        </w:rPr>
      </w:pPr>
      <w:r>
        <w:rPr>
          <w:rFonts w:cstheme="minorHAnsi"/>
        </w:rPr>
        <w:t>President Kelly Leighton</w:t>
      </w:r>
      <w:r w:rsidRPr="00C01DAA">
        <w:rPr>
          <w:rFonts w:cstheme="minorHAnsi"/>
        </w:rPr>
        <w:t xml:space="preserve"> called the meeting of the Colome City </w:t>
      </w:r>
      <w:r w:rsidRPr="003033DC">
        <w:rPr>
          <w:rFonts w:cstheme="minorHAnsi"/>
        </w:rPr>
        <w:t>Council to order at 7:</w:t>
      </w:r>
      <w:r>
        <w:rPr>
          <w:rFonts w:cstheme="minorHAnsi"/>
        </w:rPr>
        <w:t>05</w:t>
      </w:r>
      <w:r w:rsidRPr="003033DC">
        <w:rPr>
          <w:rFonts w:cstheme="minorHAnsi"/>
        </w:rPr>
        <w:t xml:space="preserve"> PM at the Colome </w:t>
      </w:r>
      <w:r>
        <w:rPr>
          <w:rFonts w:cstheme="minorHAnsi"/>
        </w:rPr>
        <w:t>City</w:t>
      </w:r>
      <w:r w:rsidRPr="003033DC">
        <w:rPr>
          <w:rFonts w:cstheme="minorHAnsi"/>
        </w:rPr>
        <w:t xml:space="preserve"> Hall. Council members</w:t>
      </w:r>
      <w:r w:rsidRPr="00C01DAA">
        <w:rPr>
          <w:rFonts w:cstheme="minorHAnsi"/>
        </w:rPr>
        <w:t xml:space="preserve"> present were </w:t>
      </w:r>
      <w:r>
        <w:rPr>
          <w:rFonts w:cstheme="minorHAnsi"/>
        </w:rPr>
        <w:t xml:space="preserve">Beckers by Teleconference, </w:t>
      </w:r>
      <w:r w:rsidRPr="00C01DAA">
        <w:rPr>
          <w:rFonts w:cstheme="minorHAnsi"/>
        </w:rPr>
        <w:t xml:space="preserve">Duffy, Heese, </w:t>
      </w:r>
      <w:r>
        <w:rPr>
          <w:rFonts w:cstheme="minorHAnsi"/>
        </w:rPr>
        <w:t xml:space="preserve">and </w:t>
      </w:r>
      <w:r w:rsidRPr="00C01DAA">
        <w:rPr>
          <w:rFonts w:cstheme="minorHAnsi"/>
        </w:rPr>
        <w:t xml:space="preserve">Nelsen. </w:t>
      </w:r>
      <w:r>
        <w:rPr>
          <w:rFonts w:cstheme="minorHAnsi"/>
        </w:rPr>
        <w:t xml:space="preserve">Mayor Hill and Dougherty </w:t>
      </w:r>
      <w:r w:rsidR="00A82A2E">
        <w:rPr>
          <w:rFonts w:cstheme="minorHAnsi"/>
        </w:rPr>
        <w:t>were</w:t>
      </w:r>
      <w:r>
        <w:rPr>
          <w:rFonts w:cstheme="minorHAnsi"/>
        </w:rPr>
        <w:t xml:space="preserve"> absent</w:t>
      </w:r>
      <w:r w:rsidRPr="00C01DAA">
        <w:rPr>
          <w:rFonts w:cstheme="minorHAnsi"/>
        </w:rPr>
        <w:t>. Also present was</w:t>
      </w:r>
      <w:r>
        <w:rPr>
          <w:rFonts w:cstheme="minorHAnsi"/>
        </w:rPr>
        <w:t xml:space="preserve"> </w:t>
      </w:r>
      <w:r w:rsidRPr="00C01DAA">
        <w:rPr>
          <w:rFonts w:cstheme="minorHAnsi"/>
        </w:rPr>
        <w:t>Finance Officer Bobbi Harter</w:t>
      </w:r>
      <w:r>
        <w:rPr>
          <w:rFonts w:cstheme="minorHAnsi"/>
        </w:rPr>
        <w:t xml:space="preserve">. </w:t>
      </w:r>
      <w:r w:rsidRPr="00B61909">
        <w:rPr>
          <w:rFonts w:cstheme="minorHAnsi"/>
        </w:rPr>
        <w:t>The meeting was opened with the Pledge of Allegiance.</w:t>
      </w:r>
    </w:p>
    <w:p w14:paraId="138A13E1" w14:textId="5B4867C2" w:rsidR="00A75032" w:rsidRDefault="00A75032" w:rsidP="00A75032">
      <w:pPr>
        <w:rPr>
          <w:rFonts w:cstheme="minorHAnsi"/>
        </w:rPr>
      </w:pPr>
      <w:r w:rsidRPr="00B61909">
        <w:rPr>
          <w:rFonts w:cstheme="minorHAnsi"/>
          <w:b/>
          <w:bCs/>
        </w:rPr>
        <w:t>Agenda- Motion to Approve:</w:t>
      </w:r>
      <w:r w:rsidRPr="00B61909">
        <w:rPr>
          <w:rFonts w:cstheme="minorHAnsi"/>
        </w:rPr>
        <w:t xml:space="preserve"> Motion by Heese, second by </w:t>
      </w:r>
      <w:r>
        <w:rPr>
          <w:rFonts w:cstheme="minorHAnsi"/>
        </w:rPr>
        <w:t>Duffy</w:t>
      </w:r>
      <w:r w:rsidRPr="00B61909">
        <w:rPr>
          <w:rFonts w:cstheme="minorHAnsi"/>
        </w:rPr>
        <w:t xml:space="preserve"> to approve </w:t>
      </w:r>
      <w:r>
        <w:t xml:space="preserve">the agenda as </w:t>
      </w:r>
      <w:r>
        <w:t>written</w:t>
      </w:r>
      <w:r>
        <w:t>.</w:t>
      </w:r>
      <w:r w:rsidRPr="00B61909">
        <w:rPr>
          <w:rFonts w:cstheme="minorHAnsi"/>
        </w:rPr>
        <w:t xml:space="preserve"> </w:t>
      </w:r>
      <w:r w:rsidRPr="005F183E">
        <w:rPr>
          <w:rFonts w:eastAsia="Times New Roman" w:cstheme="minorHAnsi"/>
        </w:rPr>
        <w:t>Be</w:t>
      </w:r>
      <w:r>
        <w:rPr>
          <w:rFonts w:eastAsia="Times New Roman" w:cstheme="minorHAnsi"/>
        </w:rPr>
        <w:t>ckers</w:t>
      </w:r>
      <w:r w:rsidRPr="005F183E">
        <w:rPr>
          <w:rFonts w:eastAsia="Times New Roman" w:cstheme="minorHAnsi"/>
        </w:rPr>
        <w:t xml:space="preserve"> aye, Duffy aye, Heese aye, Nelsen Aye; the motion carried.</w:t>
      </w:r>
    </w:p>
    <w:p w14:paraId="33296027" w14:textId="5591D3DA" w:rsidR="00A75032" w:rsidRPr="00B61909" w:rsidRDefault="00A75032" w:rsidP="00A75032">
      <w:pPr>
        <w:rPr>
          <w:rFonts w:cstheme="minorHAnsi"/>
        </w:rPr>
      </w:pPr>
      <w:r w:rsidRPr="00A82A2E">
        <w:rPr>
          <w:b/>
          <w:bCs/>
        </w:rPr>
        <w:t>Purpose of the Meeting</w:t>
      </w:r>
      <w:r>
        <w:t xml:space="preserve">- </w:t>
      </w:r>
      <w:r>
        <w:t>Public Hearing of new Convention center (on sale) Liquor application and the second reading of ordinance 2023-5 2024 budget appropriation ordinance.</w:t>
      </w:r>
    </w:p>
    <w:p w14:paraId="555A8199" w14:textId="3C810E4C" w:rsidR="00A75032" w:rsidRDefault="00A75032" w:rsidP="00A75032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/>
        </w:rPr>
        <w:t>Public Hearing</w:t>
      </w:r>
      <w:r w:rsidRPr="00B61909">
        <w:rPr>
          <w:rFonts w:cstheme="minorHAnsi"/>
          <w:b/>
          <w:bCs/>
          <w:color w:val="000000"/>
        </w:rPr>
        <w:t xml:space="preserve">: 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 w:themeColor="text1"/>
        </w:rPr>
        <w:t xml:space="preserve">There was discussion </w:t>
      </w:r>
      <w:r>
        <w:rPr>
          <w:rFonts w:cstheme="minorHAnsi"/>
          <w:color w:val="000000" w:themeColor="text1"/>
        </w:rPr>
        <w:t xml:space="preserve">on the application that finance officer Harter received. The applicant has decided to wait on applying for the application. </w:t>
      </w:r>
      <w:r w:rsidR="00A82A2E">
        <w:rPr>
          <w:rFonts w:cstheme="minorHAnsi"/>
          <w:color w:val="000000" w:themeColor="text1"/>
        </w:rPr>
        <w:t>There</w:t>
      </w:r>
      <w:r>
        <w:rPr>
          <w:rFonts w:cstheme="minorHAnsi"/>
          <w:color w:val="000000" w:themeColor="text1"/>
        </w:rPr>
        <w:t xml:space="preserve"> is no convention center on sale liquor application </w:t>
      </w:r>
      <w:r w:rsidR="00A82A2E">
        <w:rPr>
          <w:rFonts w:cstheme="minorHAnsi"/>
          <w:color w:val="000000" w:themeColor="text1"/>
        </w:rPr>
        <w:t>to</w:t>
      </w:r>
      <w:r>
        <w:rPr>
          <w:rFonts w:cstheme="minorHAnsi"/>
          <w:color w:val="000000" w:themeColor="text1"/>
        </w:rPr>
        <w:t xml:space="preserve"> </w:t>
      </w:r>
      <w:r w:rsidR="00A82A2E">
        <w:rPr>
          <w:rFonts w:cstheme="minorHAnsi"/>
          <w:color w:val="000000" w:themeColor="text1"/>
        </w:rPr>
        <w:t xml:space="preserve">go </w:t>
      </w:r>
      <w:r>
        <w:rPr>
          <w:rFonts w:cstheme="minorHAnsi"/>
          <w:color w:val="000000" w:themeColor="text1"/>
        </w:rPr>
        <w:t>forward with.</w:t>
      </w:r>
      <w:r>
        <w:rPr>
          <w:rFonts w:cstheme="minorHAnsi"/>
          <w:color w:val="000000" w:themeColor="text1"/>
        </w:rPr>
        <w:t xml:space="preserve"> </w:t>
      </w:r>
    </w:p>
    <w:p w14:paraId="0C2AA4B9" w14:textId="2AD91E58" w:rsidR="00A75032" w:rsidRDefault="00A82A2E" w:rsidP="00A75032">
      <w:pPr>
        <w:rPr>
          <w:rFonts w:eastAsia="Times New Roman" w:cstheme="minorHAnsi"/>
        </w:rPr>
      </w:pPr>
      <w:r>
        <w:rPr>
          <w:rFonts w:cstheme="minorHAnsi"/>
          <w:b/>
          <w:bCs/>
          <w:color w:val="000000" w:themeColor="text1"/>
        </w:rPr>
        <w:t>Old Business</w:t>
      </w:r>
      <w:r w:rsidR="00A75032" w:rsidRPr="00B8716D">
        <w:rPr>
          <w:rFonts w:cstheme="minorHAnsi"/>
          <w:b/>
          <w:bCs/>
          <w:color w:val="000000" w:themeColor="text1"/>
        </w:rPr>
        <w:t>:</w:t>
      </w:r>
      <w:r w:rsidR="00A75032">
        <w:rPr>
          <w:rFonts w:cstheme="minorHAnsi"/>
          <w:color w:val="000000" w:themeColor="text1"/>
        </w:rPr>
        <w:t xml:space="preserve"> </w:t>
      </w:r>
      <w:r w:rsidRPr="00A82A2E">
        <w:rPr>
          <w:rFonts w:cstheme="minorHAnsi"/>
          <w:color w:val="000000" w:themeColor="text1"/>
        </w:rPr>
        <w:t xml:space="preserve">Motion by Duffy Second by Heese to approve the </w:t>
      </w:r>
      <w:r w:rsidRPr="00A82A2E">
        <w:rPr>
          <w:color w:val="000000"/>
        </w:rPr>
        <w:t>second reading for passage and approval of Ordinance</w:t>
      </w:r>
      <w:r w:rsidRPr="00A82A2E">
        <w:rPr>
          <w:color w:val="000000"/>
        </w:rPr>
        <w:t xml:space="preserve"> 2023-5 the 2024 budget ordinance. Roll call </w:t>
      </w:r>
      <w:r w:rsidRPr="00A82A2E">
        <w:rPr>
          <w:rFonts w:eastAsia="Times New Roman" w:cstheme="minorHAnsi"/>
        </w:rPr>
        <w:t>Beckers aye, Duffy aye, Heese aye, Nelsen Aye;</w:t>
      </w:r>
      <w:r w:rsidRPr="00A82A2E">
        <w:rPr>
          <w:rFonts w:eastAsia="Times New Roman" w:cstheme="minorHAnsi"/>
        </w:rPr>
        <w:t xml:space="preserve"> motion carried.</w:t>
      </w:r>
      <w:r w:rsidRPr="00A82A2E">
        <w:rPr>
          <w:rFonts w:eastAsia="Times New Roman" w:cstheme="minorHAnsi"/>
        </w:rPr>
        <w:t xml:space="preserve"> </w:t>
      </w:r>
    </w:p>
    <w:p w14:paraId="217916AD" w14:textId="1BC679D8" w:rsidR="00A82A2E" w:rsidRPr="00B8716D" w:rsidRDefault="00A82A2E" w:rsidP="00A75032">
      <w:pPr>
        <w:rPr>
          <w:rFonts w:cstheme="minorHAnsi"/>
          <w:color w:val="000000" w:themeColor="text1"/>
        </w:rPr>
      </w:pPr>
      <w:r w:rsidRPr="00A82A2E">
        <w:rPr>
          <w:rFonts w:eastAsia="Times New Roman" w:cstheme="minorHAnsi"/>
          <w:b/>
          <w:bCs/>
        </w:rPr>
        <w:t>Anything before the council:</w:t>
      </w:r>
      <w:r>
        <w:rPr>
          <w:rFonts w:eastAsia="Times New Roman" w:cstheme="minorHAnsi"/>
        </w:rPr>
        <w:t xml:space="preserve"> None</w:t>
      </w:r>
    </w:p>
    <w:p w14:paraId="5AFE1463" w14:textId="0C70983F" w:rsidR="00A75032" w:rsidRPr="00B61909" w:rsidRDefault="00A75032" w:rsidP="00A75032">
      <w:pPr>
        <w:spacing w:line="240" w:lineRule="auto"/>
        <w:contextualSpacing/>
        <w:rPr>
          <w:rFonts w:cstheme="minorHAnsi"/>
          <w:color w:val="000000" w:themeColor="text1"/>
        </w:rPr>
      </w:pPr>
      <w:r w:rsidRPr="00B61909">
        <w:rPr>
          <w:rFonts w:cstheme="minorHAnsi"/>
          <w:b/>
          <w:bCs/>
        </w:rPr>
        <w:t>Motion to Adjourn:</w:t>
      </w:r>
      <w:r w:rsidRPr="00B61909">
        <w:rPr>
          <w:rFonts w:cstheme="minorHAnsi"/>
        </w:rPr>
        <w:t xml:space="preserve"> </w:t>
      </w:r>
      <w:r w:rsidRPr="00B61909">
        <w:rPr>
          <w:rFonts w:cstheme="minorHAnsi"/>
          <w:color w:val="000000" w:themeColor="text1"/>
        </w:rPr>
        <w:t xml:space="preserve">Motion by </w:t>
      </w:r>
      <w:r w:rsidR="00A82A2E">
        <w:rPr>
          <w:rFonts w:cstheme="minorHAnsi"/>
          <w:color w:val="000000" w:themeColor="text1"/>
        </w:rPr>
        <w:t>Heese</w:t>
      </w:r>
      <w:r w:rsidRPr="00B61909">
        <w:rPr>
          <w:rFonts w:cstheme="minorHAnsi"/>
          <w:color w:val="000000" w:themeColor="text1"/>
        </w:rPr>
        <w:t xml:space="preserve"> second by </w:t>
      </w:r>
      <w:r w:rsidR="00A82A2E">
        <w:rPr>
          <w:rFonts w:cstheme="minorHAnsi"/>
          <w:color w:val="000000" w:themeColor="text1"/>
        </w:rPr>
        <w:t>Beckers</w:t>
      </w:r>
      <w:r w:rsidRPr="00B61909">
        <w:rPr>
          <w:rFonts w:cstheme="minorHAnsi"/>
          <w:color w:val="000000" w:themeColor="text1"/>
        </w:rPr>
        <w:t xml:space="preserve"> to adjourn the meeting at </w:t>
      </w:r>
      <w:r w:rsidR="00A82A2E">
        <w:rPr>
          <w:rFonts w:cstheme="minorHAnsi"/>
          <w:color w:val="000000" w:themeColor="text1"/>
        </w:rPr>
        <w:t>7</w:t>
      </w:r>
      <w:r w:rsidRPr="00B61909">
        <w:rPr>
          <w:rFonts w:cstheme="minorHAnsi"/>
          <w:color w:val="000000" w:themeColor="text1"/>
        </w:rPr>
        <w:t>:</w:t>
      </w:r>
      <w:r w:rsidR="00A82A2E">
        <w:rPr>
          <w:rFonts w:cstheme="minorHAnsi"/>
          <w:color w:val="000000" w:themeColor="text1"/>
        </w:rPr>
        <w:t>13</w:t>
      </w:r>
      <w:r w:rsidRPr="00B61909">
        <w:rPr>
          <w:rFonts w:cstheme="minorHAnsi"/>
          <w:color w:val="000000" w:themeColor="text1"/>
        </w:rPr>
        <w:t xml:space="preserve"> pm; </w:t>
      </w:r>
      <w:r w:rsidRPr="00B61909">
        <w:rPr>
          <w:rFonts w:cstheme="minorHAnsi"/>
        </w:rPr>
        <w:t>All members voted aye; the motion carried.</w:t>
      </w:r>
      <w:r>
        <w:rPr>
          <w:rFonts w:cstheme="minorHAnsi"/>
          <w:color w:val="000000" w:themeColor="text1"/>
        </w:rPr>
        <w:t xml:space="preserve"> </w:t>
      </w:r>
      <w:r w:rsidRPr="00B61909">
        <w:rPr>
          <w:rFonts w:cstheme="minorHAnsi"/>
          <w:color w:val="000000" w:themeColor="text1"/>
        </w:rPr>
        <w:t>Meeting adjourned.</w:t>
      </w:r>
    </w:p>
    <w:p w14:paraId="6061093B" w14:textId="77777777" w:rsidR="00A75032" w:rsidRPr="00B61909" w:rsidRDefault="00A75032" w:rsidP="00A75032">
      <w:pPr>
        <w:rPr>
          <w:rFonts w:cstheme="minorHAnsi"/>
        </w:rPr>
      </w:pPr>
    </w:p>
    <w:p w14:paraId="05AC1286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_________________________  </w:t>
      </w:r>
    </w:p>
    <w:p w14:paraId="354F5C59" w14:textId="4AE94A80" w:rsidR="00A75032" w:rsidRPr="00B61909" w:rsidRDefault="00A82A2E" w:rsidP="00A75032">
      <w:pPr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Kelly Leighton</w:t>
      </w:r>
      <w:r w:rsidR="00A75032" w:rsidRPr="00B61909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President</w:t>
      </w:r>
      <w:r w:rsidR="00A75032" w:rsidRPr="00B61909">
        <w:rPr>
          <w:rFonts w:eastAsia="Calibri" w:cstheme="minorHAnsi"/>
        </w:rPr>
        <w:t xml:space="preserve"> </w:t>
      </w:r>
    </w:p>
    <w:p w14:paraId="4096889D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</w:p>
    <w:p w14:paraId="6A03D768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ATTEST: </w:t>
      </w:r>
    </w:p>
    <w:p w14:paraId="306BB1F5" w14:textId="77777777" w:rsidR="00A75032" w:rsidRPr="00B61909" w:rsidRDefault="00A75032" w:rsidP="00A750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</w:rPr>
      </w:pPr>
      <w:r w:rsidRPr="00B61909">
        <w:rPr>
          <w:rFonts w:eastAsia="Calibri" w:cstheme="minorHAnsi"/>
          <w:color w:val="000000"/>
        </w:rPr>
        <w:t>Finance Officer, Bobbi Harter</w:t>
      </w:r>
    </w:p>
    <w:p w14:paraId="2E96E38A" w14:textId="77777777" w:rsidR="00A75032" w:rsidRPr="00B61909" w:rsidRDefault="00A75032" w:rsidP="00A75032">
      <w:pPr>
        <w:pStyle w:val="Normal1"/>
        <w:spacing w:after="0"/>
        <w:rPr>
          <w:rFonts w:asciiTheme="minorHAnsi" w:hAnsiTheme="minorHAnsi" w:cstheme="minorHAnsi"/>
        </w:rPr>
      </w:pPr>
      <w:r w:rsidRPr="00B61909">
        <w:rPr>
          <w:rFonts w:asciiTheme="minorHAnsi" w:hAnsiTheme="minorHAnsi" w:cstheme="minorHAnsi"/>
        </w:rPr>
        <w:t>"This institution is an equal opportunity employer and provider."</w:t>
      </w:r>
    </w:p>
    <w:p w14:paraId="6DA3EF4F" w14:textId="77777777" w:rsidR="00A75032" w:rsidRPr="003033DC" w:rsidRDefault="00A75032" w:rsidP="00A75032">
      <w:pPr>
        <w:rPr>
          <w:rFonts w:cstheme="minorHAnsi"/>
          <w:u w:val="single"/>
        </w:rPr>
      </w:pPr>
      <w:r w:rsidRPr="00B61909">
        <w:rPr>
          <w:rFonts w:cstheme="minorHAnsi"/>
        </w:rPr>
        <w:t>Published once at the approximate cost of ____</w:t>
      </w:r>
    </w:p>
    <w:p w14:paraId="46A734F5" w14:textId="77777777" w:rsidR="000F2954" w:rsidRDefault="000F2954"/>
    <w:sectPr w:rsidR="000F2954" w:rsidSect="00A75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32"/>
    <w:rsid w:val="000F2954"/>
    <w:rsid w:val="002E4E2B"/>
    <w:rsid w:val="00A75032"/>
    <w:rsid w:val="00A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EE95"/>
  <w15:chartTrackingRefBased/>
  <w15:docId w15:val="{50419B0E-BBE1-4119-8216-C346715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03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2AD-9706-413B-AEE7-700912A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2023-09-13T13:13:00Z</dcterms:created>
  <dcterms:modified xsi:type="dcterms:W3CDTF">2023-09-13T13:33:00Z</dcterms:modified>
</cp:coreProperties>
</file>